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57F1" w14:textId="2F921D53" w:rsidR="00EC48E1" w:rsidRPr="00D27151" w:rsidRDefault="009315F0" w:rsidP="00EC48E1">
      <w:pPr>
        <w:widowControl/>
        <w:shd w:val="clear" w:color="auto" w:fill="FFFFFF"/>
        <w:spacing w:line="420" w:lineRule="atLeast"/>
        <w:jc w:val="left"/>
        <w:outlineLvl w:val="1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bookmarkStart w:id="0" w:name="_Hlk90881002"/>
      <w:r>
        <w:rPr>
          <w:rFonts w:ascii="方正小标宋简体" w:eastAsia="方正小标宋简体" w:hAnsi="方正小标宋简体" w:cs="方正小标宋简体"/>
          <w:noProof/>
          <w:color w:val="000000"/>
          <w:kern w:val="0"/>
          <w:sz w:val="32"/>
          <w:szCs w:val="32"/>
        </w:rPr>
        <w:drawing>
          <wp:inline distT="0" distB="0" distL="0" distR="0" wp14:anchorId="78B1ABA0" wp14:editId="09EBA127">
            <wp:extent cx="5273675" cy="80454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455B3F" w14:textId="77777777" w:rsidR="00EC48E1" w:rsidRPr="00D27151" w:rsidRDefault="00EC48E1" w:rsidP="00EC48E1">
      <w:pPr>
        <w:widowControl/>
        <w:shd w:val="clear" w:color="auto" w:fill="FFFFFF"/>
        <w:spacing w:line="420" w:lineRule="atLeas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</w:p>
    <w:p w14:paraId="2CCA372F" w14:textId="77777777" w:rsidR="00EC48E1" w:rsidRPr="00D27151" w:rsidRDefault="00EC48E1" w:rsidP="00EC48E1">
      <w:pPr>
        <w:widowControl/>
        <w:shd w:val="clear" w:color="auto" w:fill="FFFFFF"/>
        <w:spacing w:line="420" w:lineRule="atLeas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</w:p>
    <w:p w14:paraId="64B3E1DC" w14:textId="77777777" w:rsidR="00EC48E1" w:rsidRPr="00D27151" w:rsidRDefault="00EC48E1" w:rsidP="00EC48E1">
      <w:pPr>
        <w:widowControl/>
        <w:shd w:val="clear" w:color="auto" w:fill="FFFFFF"/>
        <w:spacing w:line="420" w:lineRule="atLeas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</w:p>
    <w:p w14:paraId="58BD1930" w14:textId="77777777" w:rsidR="00EC48E1" w:rsidRDefault="00EC48E1" w:rsidP="00EC48E1">
      <w:pPr>
        <w:adjustRightInd w:val="0"/>
        <w:snapToGrid w:val="0"/>
        <w:spacing w:beforeLines="50" w:before="156" w:afterLines="50" w:after="156" w:line="360" w:lineRule="auto"/>
        <w:ind w:firstLine="482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EC48E1">
        <w:rPr>
          <w:rFonts w:ascii="方正小标宋简体" w:eastAsia="方正小标宋简体" w:hAnsi="方正小标宋简体" w:cs="Times New Roman" w:hint="eastAsia"/>
          <w:sz w:val="44"/>
          <w:szCs w:val="44"/>
        </w:rPr>
        <w:t>旅游学院本科课堂教学质量</w:t>
      </w:r>
    </w:p>
    <w:p w14:paraId="303D9072" w14:textId="4F004753" w:rsidR="00EC48E1" w:rsidRPr="00D27151" w:rsidRDefault="00EC48E1" w:rsidP="00EC48E1">
      <w:pPr>
        <w:adjustRightInd w:val="0"/>
        <w:snapToGrid w:val="0"/>
        <w:spacing w:beforeLines="50" w:before="156" w:afterLines="50" w:after="156" w:line="360" w:lineRule="auto"/>
        <w:ind w:firstLine="482"/>
        <w:jc w:val="center"/>
        <w:rPr>
          <w:rFonts w:ascii="宋体" w:hAnsi="宋体" w:cs="Times New Roman"/>
          <w:sz w:val="24"/>
          <w:szCs w:val="24"/>
        </w:rPr>
      </w:pPr>
      <w:r w:rsidRPr="00EC48E1">
        <w:rPr>
          <w:rFonts w:ascii="方正小标宋简体" w:eastAsia="方正小标宋简体" w:hAnsi="方正小标宋简体" w:cs="Times New Roman" w:hint="eastAsia"/>
          <w:sz w:val="44"/>
          <w:szCs w:val="44"/>
        </w:rPr>
        <w:t>评价指标体系</w:t>
      </w:r>
    </w:p>
    <w:p w14:paraId="44DB2255" w14:textId="77777777" w:rsidR="00EC48E1" w:rsidRPr="00D27151" w:rsidRDefault="00EC48E1" w:rsidP="00EC48E1">
      <w:pPr>
        <w:adjustRightInd w:val="0"/>
        <w:snapToGrid w:val="0"/>
        <w:spacing w:beforeLines="50" w:before="156" w:afterLines="50" w:after="156" w:line="360" w:lineRule="auto"/>
        <w:ind w:firstLine="482"/>
        <w:rPr>
          <w:rFonts w:ascii="宋体" w:hAnsi="宋体" w:cs="Times New Roman"/>
          <w:sz w:val="24"/>
          <w:szCs w:val="24"/>
        </w:rPr>
      </w:pPr>
    </w:p>
    <w:p w14:paraId="25C0E435" w14:textId="77777777" w:rsidR="00EC48E1" w:rsidRPr="00D27151" w:rsidRDefault="00EC48E1" w:rsidP="00EC48E1">
      <w:pPr>
        <w:adjustRightInd w:val="0"/>
        <w:snapToGrid w:val="0"/>
        <w:spacing w:beforeLines="50" w:before="156" w:afterLines="50" w:after="156" w:line="360" w:lineRule="auto"/>
        <w:ind w:firstLine="482"/>
        <w:rPr>
          <w:rFonts w:ascii="宋体" w:hAnsi="宋体" w:cs="Times New Roman"/>
          <w:sz w:val="24"/>
          <w:szCs w:val="24"/>
        </w:rPr>
      </w:pPr>
    </w:p>
    <w:p w14:paraId="73FF8A1C" w14:textId="77777777" w:rsidR="00EC48E1" w:rsidRPr="00D27151" w:rsidRDefault="00EC48E1" w:rsidP="00EC48E1">
      <w:pPr>
        <w:adjustRightInd w:val="0"/>
        <w:snapToGrid w:val="0"/>
        <w:spacing w:beforeLines="50" w:before="156" w:afterLines="50" w:after="156" w:line="360" w:lineRule="auto"/>
        <w:ind w:firstLine="482"/>
        <w:rPr>
          <w:rFonts w:ascii="宋体" w:hAnsi="宋体" w:cs="Times New Roman"/>
          <w:sz w:val="24"/>
          <w:szCs w:val="24"/>
        </w:rPr>
      </w:pPr>
    </w:p>
    <w:p w14:paraId="2D62519A" w14:textId="77777777" w:rsidR="00EC48E1" w:rsidRPr="00D27151" w:rsidRDefault="00EC48E1" w:rsidP="00EC48E1">
      <w:pPr>
        <w:adjustRightInd w:val="0"/>
        <w:snapToGrid w:val="0"/>
        <w:spacing w:beforeLines="50" w:before="156" w:afterLines="50" w:after="156" w:line="360" w:lineRule="auto"/>
        <w:ind w:firstLine="482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D27151">
        <w:rPr>
          <w:rFonts w:ascii="方正小标宋简体" w:eastAsia="方正小标宋简体" w:hAnsi="方正小标宋简体" w:cs="Times New Roman" w:hint="eastAsia"/>
          <w:sz w:val="36"/>
          <w:szCs w:val="36"/>
        </w:rPr>
        <w:t>旅游学院</w:t>
      </w:r>
    </w:p>
    <w:p w14:paraId="2FE15D7C" w14:textId="77777777" w:rsidR="00EC48E1" w:rsidRPr="00D27151" w:rsidRDefault="00EC48E1" w:rsidP="00EC48E1">
      <w:pPr>
        <w:adjustRightInd w:val="0"/>
        <w:snapToGrid w:val="0"/>
        <w:spacing w:beforeLines="50" w:before="156" w:afterLines="50" w:after="156" w:line="360" w:lineRule="auto"/>
        <w:ind w:firstLine="482"/>
        <w:rPr>
          <w:rFonts w:ascii="宋体" w:hAnsi="宋体" w:cs="Times New Roman"/>
          <w:sz w:val="24"/>
          <w:szCs w:val="24"/>
        </w:rPr>
      </w:pPr>
    </w:p>
    <w:p w14:paraId="73CC1E08" w14:textId="77777777" w:rsidR="00EC48E1" w:rsidRPr="00D27151" w:rsidRDefault="00EC48E1" w:rsidP="00EC48E1">
      <w:pPr>
        <w:adjustRightInd w:val="0"/>
        <w:snapToGrid w:val="0"/>
        <w:spacing w:beforeLines="50" w:before="156" w:afterLines="50" w:after="156" w:line="360" w:lineRule="auto"/>
        <w:ind w:firstLine="482"/>
        <w:rPr>
          <w:rFonts w:ascii="宋体" w:hAnsi="宋体" w:cs="Times New Roman"/>
          <w:sz w:val="24"/>
          <w:szCs w:val="24"/>
        </w:rPr>
      </w:pPr>
    </w:p>
    <w:p w14:paraId="78A91DC0" w14:textId="77777777" w:rsidR="00EC48E1" w:rsidRDefault="00EC48E1" w:rsidP="00EC48E1">
      <w:pPr>
        <w:adjustRightInd w:val="0"/>
        <w:snapToGrid w:val="0"/>
        <w:spacing w:beforeLines="50" w:before="156" w:afterLines="50" w:after="156" w:line="360" w:lineRule="auto"/>
        <w:ind w:firstLine="482"/>
        <w:rPr>
          <w:rFonts w:ascii="宋体" w:hAnsi="宋体" w:cs="Times New Roman"/>
          <w:sz w:val="24"/>
          <w:szCs w:val="24"/>
        </w:rPr>
      </w:pPr>
    </w:p>
    <w:p w14:paraId="0AE750E7" w14:textId="77777777" w:rsidR="00EC48E1" w:rsidRDefault="00EC48E1" w:rsidP="00EC48E1">
      <w:pPr>
        <w:adjustRightInd w:val="0"/>
        <w:snapToGrid w:val="0"/>
        <w:spacing w:beforeLines="50" w:before="156" w:afterLines="50" w:after="156" w:line="360" w:lineRule="auto"/>
        <w:ind w:firstLine="482"/>
        <w:rPr>
          <w:rFonts w:ascii="宋体" w:hAnsi="宋体" w:cs="Times New Roman"/>
          <w:sz w:val="24"/>
          <w:szCs w:val="24"/>
        </w:rPr>
      </w:pPr>
    </w:p>
    <w:p w14:paraId="67177506" w14:textId="77777777" w:rsidR="00EC48E1" w:rsidRDefault="00EC48E1" w:rsidP="00EC48E1">
      <w:pPr>
        <w:adjustRightInd w:val="0"/>
        <w:snapToGrid w:val="0"/>
        <w:spacing w:beforeLines="50" w:before="156" w:afterLines="50" w:after="156" w:line="360" w:lineRule="auto"/>
        <w:ind w:firstLine="482"/>
        <w:rPr>
          <w:rFonts w:ascii="宋体" w:hAnsi="宋体" w:cs="Times New Roman"/>
          <w:sz w:val="24"/>
          <w:szCs w:val="24"/>
        </w:rPr>
      </w:pPr>
    </w:p>
    <w:p w14:paraId="09F14F7C" w14:textId="77777777" w:rsidR="00EC48E1" w:rsidRPr="00D27151" w:rsidRDefault="00EC48E1" w:rsidP="00EC48E1">
      <w:pPr>
        <w:adjustRightInd w:val="0"/>
        <w:snapToGrid w:val="0"/>
        <w:spacing w:beforeLines="50" w:before="156" w:afterLines="50" w:after="156" w:line="360" w:lineRule="auto"/>
        <w:ind w:firstLine="482"/>
        <w:rPr>
          <w:rFonts w:ascii="宋体" w:hAnsi="宋体" w:cs="Times New Roman"/>
          <w:sz w:val="24"/>
          <w:szCs w:val="24"/>
        </w:rPr>
      </w:pPr>
    </w:p>
    <w:p w14:paraId="0982F588" w14:textId="77777777" w:rsidR="00EC48E1" w:rsidRPr="00D27151" w:rsidRDefault="00EC48E1" w:rsidP="00EC48E1">
      <w:pPr>
        <w:adjustRightInd w:val="0"/>
        <w:snapToGrid w:val="0"/>
        <w:spacing w:beforeLines="50" w:before="156" w:afterLines="50" w:after="156" w:line="360" w:lineRule="auto"/>
        <w:ind w:firstLine="482"/>
        <w:rPr>
          <w:rFonts w:ascii="宋体" w:hAnsi="宋体" w:cs="Times New Roman"/>
          <w:sz w:val="24"/>
          <w:szCs w:val="24"/>
        </w:rPr>
      </w:pPr>
    </w:p>
    <w:p w14:paraId="00121FB4" w14:textId="70159746" w:rsidR="00EC48E1" w:rsidRDefault="00EC48E1" w:rsidP="00EC48E1">
      <w:pPr>
        <w:adjustRightInd w:val="0"/>
        <w:snapToGrid w:val="0"/>
        <w:spacing w:beforeLines="50" w:before="156" w:afterLines="50" w:after="156" w:line="360" w:lineRule="auto"/>
        <w:ind w:firstLine="482"/>
        <w:jc w:val="center"/>
        <w:rPr>
          <w:rFonts w:ascii="方正小标宋简体" w:eastAsia="方正小标宋简体" w:hAnsi="方正小标宋简体" w:cs="Times New Roman"/>
          <w:sz w:val="30"/>
          <w:szCs w:val="30"/>
        </w:rPr>
      </w:pPr>
      <w:r w:rsidRPr="00D27151">
        <w:rPr>
          <w:rFonts w:ascii="方正小标宋简体" w:eastAsia="方正小标宋简体" w:hAnsi="方正小标宋简体" w:cs="Times New Roman" w:hint="eastAsia"/>
          <w:sz w:val="30"/>
          <w:szCs w:val="30"/>
        </w:rPr>
        <w:t>2</w:t>
      </w:r>
      <w:r w:rsidRPr="00D27151">
        <w:rPr>
          <w:rFonts w:ascii="方正小标宋简体" w:eastAsia="方正小标宋简体" w:hAnsi="方正小标宋简体" w:cs="Times New Roman"/>
          <w:sz w:val="30"/>
          <w:szCs w:val="30"/>
        </w:rPr>
        <w:t>0</w:t>
      </w:r>
      <w:r w:rsidR="003F2A8E">
        <w:rPr>
          <w:rFonts w:ascii="方正小标宋简体" w:eastAsia="方正小标宋简体" w:hAnsi="方正小标宋简体" w:cs="Times New Roman"/>
          <w:sz w:val="30"/>
          <w:szCs w:val="30"/>
        </w:rPr>
        <w:t>19</w:t>
      </w:r>
      <w:r w:rsidRPr="00D27151">
        <w:rPr>
          <w:rFonts w:ascii="方正小标宋简体" w:eastAsia="方正小标宋简体" w:hAnsi="方正小标宋简体" w:cs="Times New Roman" w:hint="eastAsia"/>
          <w:sz w:val="30"/>
          <w:szCs w:val="30"/>
        </w:rPr>
        <w:t>年</w:t>
      </w:r>
      <w:r w:rsidR="009315F0">
        <w:rPr>
          <w:rFonts w:ascii="方正小标宋简体" w:eastAsia="方正小标宋简体" w:hAnsi="方正小标宋简体" w:cs="Times New Roman"/>
          <w:sz w:val="30"/>
          <w:szCs w:val="30"/>
        </w:rPr>
        <w:t>10</w:t>
      </w:r>
      <w:r w:rsidRPr="00D27151">
        <w:rPr>
          <w:rFonts w:ascii="方正小标宋简体" w:eastAsia="方正小标宋简体" w:hAnsi="方正小标宋简体" w:cs="Times New Roman" w:hint="eastAsia"/>
          <w:sz w:val="30"/>
          <w:szCs w:val="30"/>
        </w:rPr>
        <w:t>月</w:t>
      </w:r>
    </w:p>
    <w:bookmarkEnd w:id="0"/>
    <w:p w14:paraId="59B2B82E" w14:textId="77777777" w:rsidR="00EC48E1" w:rsidRPr="00D27151" w:rsidRDefault="00EC48E1" w:rsidP="00EC48E1">
      <w:pPr>
        <w:adjustRightInd w:val="0"/>
        <w:snapToGrid w:val="0"/>
        <w:spacing w:beforeLines="50" w:before="156" w:afterLines="50" w:after="156" w:line="360" w:lineRule="auto"/>
        <w:ind w:firstLine="482"/>
        <w:jc w:val="center"/>
        <w:rPr>
          <w:rFonts w:ascii="方正小标宋简体" w:eastAsia="方正小标宋简体" w:hAnsi="方正小标宋简体" w:cs="Times New Roman"/>
          <w:sz w:val="30"/>
          <w:szCs w:val="30"/>
        </w:rPr>
      </w:pPr>
    </w:p>
    <w:p w14:paraId="054E96BC" w14:textId="31F653D1" w:rsidR="00B912B5" w:rsidRPr="00203F18" w:rsidRDefault="00203F18" w:rsidP="00203F18">
      <w:pPr>
        <w:jc w:val="center"/>
        <w:rPr>
          <w:b/>
          <w:bCs/>
          <w:sz w:val="32"/>
          <w:szCs w:val="32"/>
        </w:rPr>
      </w:pPr>
      <w:r w:rsidRPr="00203F18">
        <w:rPr>
          <w:rFonts w:hint="eastAsia"/>
          <w:b/>
          <w:bCs/>
          <w:sz w:val="32"/>
          <w:szCs w:val="32"/>
        </w:rPr>
        <w:t>旅游学院本科课堂教学质量评价指标体系</w:t>
      </w:r>
    </w:p>
    <w:p w14:paraId="16533AF4" w14:textId="77777777" w:rsidR="0009598A" w:rsidRDefault="0009598A"/>
    <w:p w14:paraId="71F7BE03" w14:textId="6CB5057B" w:rsidR="00203F18" w:rsidRDefault="0009598A" w:rsidP="0037740A">
      <w:pPr>
        <w:ind w:firstLineChars="200" w:firstLine="560"/>
      </w:pPr>
      <w:r w:rsidRPr="0009598A">
        <w:rPr>
          <w:rFonts w:hint="eastAsia"/>
        </w:rPr>
        <w:t>为贯彻全国教育大会和新时代全国高等学校本科教育工作会议精神，深入落实中共中央、国务院《深化新时代教育评价改革总体方案》和《教育部关于深化本科教育教学改革全面提高人才培养质量的意见》，切实提高教育教学水平和人才培养质量，</w:t>
      </w:r>
      <w:r w:rsidR="0055173C">
        <w:rPr>
          <w:rFonts w:hint="eastAsia"/>
        </w:rPr>
        <w:t>进一步完善</w:t>
      </w:r>
      <w:r w:rsidR="00237688">
        <w:rPr>
          <w:rFonts w:hint="eastAsia"/>
        </w:rPr>
        <w:t>学院</w:t>
      </w:r>
      <w:r w:rsidR="0055173C">
        <w:rPr>
          <w:rFonts w:hint="eastAsia"/>
        </w:rPr>
        <w:t>教学质量监控与保障体系，保证教学评价的科学性、全面性和导向性，贯彻落实立德树人根本任务</w:t>
      </w:r>
      <w:r w:rsidR="0055173C">
        <w:t>，</w:t>
      </w:r>
      <w:proofErr w:type="gramStart"/>
      <w:r w:rsidR="0055173C">
        <w:t>淘汰水课</w:t>
      </w:r>
      <w:proofErr w:type="gramEnd"/>
      <w:r w:rsidR="0055173C">
        <w:t>、打造金课，</w:t>
      </w:r>
      <w:r w:rsidR="005C5FC5">
        <w:rPr>
          <w:rFonts w:hint="eastAsia"/>
        </w:rPr>
        <w:t>保障学院课堂教学质量，提高教学工作水平，</w:t>
      </w:r>
      <w:r w:rsidR="00881D0B" w:rsidRPr="0009598A">
        <w:rPr>
          <w:rFonts w:hint="eastAsia"/>
        </w:rPr>
        <w:t>根据《西北师范大学一流本科教育建设行动计划》</w:t>
      </w:r>
      <w:r w:rsidR="00881D0B">
        <w:rPr>
          <w:rFonts w:hint="eastAsia"/>
        </w:rPr>
        <w:t>《西北师范大学教师本科教学质量考核评价实施办法（试行）》制定</w:t>
      </w:r>
      <w:r w:rsidR="00237688">
        <w:rPr>
          <w:rFonts w:hint="eastAsia"/>
        </w:rPr>
        <w:t>本</w:t>
      </w:r>
      <w:r w:rsidR="0055173C">
        <w:rPr>
          <w:rFonts w:hint="eastAsia"/>
        </w:rPr>
        <w:t>课堂教学质量评价指标体系</w:t>
      </w:r>
      <w:r w:rsidR="00485518">
        <w:rPr>
          <w:rFonts w:hint="eastAsia"/>
        </w:rPr>
        <w:t>。</w:t>
      </w:r>
    </w:p>
    <w:p w14:paraId="52D8B46A" w14:textId="4F139B4C" w:rsidR="00237688" w:rsidRPr="00237688" w:rsidRDefault="00237688" w:rsidP="00237688">
      <w:pPr>
        <w:ind w:firstLineChars="200" w:firstLine="562"/>
        <w:rPr>
          <w:b/>
          <w:bCs/>
        </w:rPr>
      </w:pPr>
      <w:r w:rsidRPr="00237688">
        <w:rPr>
          <w:rFonts w:hint="eastAsia"/>
          <w:b/>
          <w:bCs/>
        </w:rPr>
        <w:t>一、评价指标与内涵</w:t>
      </w:r>
    </w:p>
    <w:p w14:paraId="3DBCFFD7" w14:textId="3E3991FE" w:rsidR="00237688" w:rsidRDefault="00237688" w:rsidP="00237688">
      <w:pPr>
        <w:ind w:firstLineChars="200" w:firstLine="560"/>
      </w:pPr>
      <w:r>
        <w:rPr>
          <w:rFonts w:hint="eastAsia"/>
        </w:rPr>
        <w:t>课堂教学质量评价指标由教学态度、教学内容、教学方法、教学能力、教学效果、教学特色、教书育人共七个指标组成，共</w:t>
      </w:r>
      <w:r>
        <w:t xml:space="preserve"> 100 </w:t>
      </w:r>
      <w:r>
        <w:t>分。每项评价指标进一步细化为相应指标内涵，便于针对</w:t>
      </w:r>
      <w:r>
        <w:rPr>
          <w:rFonts w:hint="eastAsia"/>
        </w:rPr>
        <w:t>性评价。</w:t>
      </w:r>
    </w:p>
    <w:p w14:paraId="296EC30B" w14:textId="66978379" w:rsidR="00237688" w:rsidRPr="00237688" w:rsidRDefault="00237688" w:rsidP="00237688">
      <w:pPr>
        <w:ind w:firstLineChars="200" w:firstLine="562"/>
        <w:rPr>
          <w:b/>
          <w:bCs/>
        </w:rPr>
      </w:pPr>
      <w:r w:rsidRPr="00237688">
        <w:rPr>
          <w:rFonts w:hint="eastAsia"/>
          <w:b/>
          <w:bCs/>
        </w:rPr>
        <w:t>二、评价指标体系的使用</w:t>
      </w:r>
    </w:p>
    <w:p w14:paraId="41A29FE1" w14:textId="7E4CE189" w:rsidR="00237688" w:rsidRDefault="00237688" w:rsidP="00237688">
      <w:pPr>
        <w:ind w:firstLineChars="200" w:firstLine="560"/>
      </w:pPr>
      <w:r>
        <w:rPr>
          <w:rFonts w:hint="eastAsia"/>
        </w:rPr>
        <w:t>该教学质量评价指标体系与听课手册共同使用，作为学院本科教学工作委员会、教学督导等评价课堂教学质量的依据。其他进行课堂听课和观摩学习的教师也可参考使用</w:t>
      </w:r>
      <w:proofErr w:type="gramStart"/>
      <w:r>
        <w:rPr>
          <w:rFonts w:hint="eastAsia"/>
        </w:rPr>
        <w:t>本评价</w:t>
      </w:r>
      <w:proofErr w:type="gramEnd"/>
      <w:r>
        <w:rPr>
          <w:rFonts w:hint="eastAsia"/>
        </w:rPr>
        <w:t>指标体系。</w:t>
      </w:r>
    </w:p>
    <w:p w14:paraId="36B8836F" w14:textId="7084CA66" w:rsidR="00E21990" w:rsidRPr="00E21990" w:rsidRDefault="00E21990" w:rsidP="00E21990">
      <w:pPr>
        <w:ind w:firstLineChars="200" w:firstLine="562"/>
        <w:rPr>
          <w:b/>
          <w:bCs/>
        </w:rPr>
      </w:pPr>
      <w:r w:rsidRPr="00E21990">
        <w:rPr>
          <w:rFonts w:hint="eastAsia"/>
          <w:b/>
          <w:bCs/>
        </w:rPr>
        <w:t>三、其他</w:t>
      </w:r>
    </w:p>
    <w:p w14:paraId="3E4BEC05" w14:textId="324F628A" w:rsidR="00E21990" w:rsidRDefault="00E21990" w:rsidP="00E21990">
      <w:pPr>
        <w:ind w:firstLineChars="200" w:firstLine="560"/>
      </w:pPr>
      <w:r>
        <w:t>1</w:t>
      </w:r>
      <w:r>
        <w:rPr>
          <w:rFonts w:hint="eastAsia"/>
        </w:rPr>
        <w:t>．本指标体系自公布之日</w:t>
      </w:r>
      <w:r>
        <w:t>起执行。</w:t>
      </w:r>
    </w:p>
    <w:p w14:paraId="6675517C" w14:textId="4A882941" w:rsidR="00E21990" w:rsidRDefault="00E21990" w:rsidP="00E21990">
      <w:pPr>
        <w:ind w:firstLineChars="200" w:firstLine="560"/>
      </w:pPr>
      <w:r>
        <w:lastRenderedPageBreak/>
        <w:t>2</w:t>
      </w:r>
      <w:r>
        <w:rPr>
          <w:rFonts w:hint="eastAsia"/>
        </w:rPr>
        <w:t>．本指标体系由学院本科教学工作委员会负责解释。</w:t>
      </w:r>
    </w:p>
    <w:p w14:paraId="445E2E2A" w14:textId="5424553E" w:rsidR="00E21990" w:rsidRPr="00E21990" w:rsidRDefault="00E21990" w:rsidP="00E21990">
      <w:pPr>
        <w:ind w:firstLineChars="200" w:firstLine="562"/>
        <w:jc w:val="center"/>
        <w:rPr>
          <w:b/>
          <w:bCs/>
        </w:rPr>
      </w:pPr>
      <w:r w:rsidRPr="00E21990">
        <w:rPr>
          <w:rFonts w:hint="eastAsia"/>
          <w:b/>
          <w:bCs/>
        </w:rPr>
        <w:t>旅游学院课堂教学质量评价指标</w:t>
      </w:r>
    </w:p>
    <w:p w14:paraId="7C06AE81" w14:textId="46DFF877" w:rsidR="00E21990" w:rsidRDefault="00E21990" w:rsidP="00E21990">
      <w:pPr>
        <w:ind w:firstLine="560"/>
      </w:pPr>
      <w:r>
        <w:rPr>
          <w:rFonts w:hint="eastAsia"/>
        </w:rPr>
        <w:t>一、教学态度</w:t>
      </w:r>
      <w:r>
        <w:t xml:space="preserve"> </w:t>
      </w:r>
    </w:p>
    <w:p w14:paraId="51B890C0" w14:textId="179CF8EF" w:rsidR="00E21990" w:rsidRDefault="00E21990" w:rsidP="00E21990">
      <w:pPr>
        <w:ind w:firstLine="560"/>
      </w:pPr>
      <w:r>
        <w:t>教风端正，</w:t>
      </w:r>
      <w:proofErr w:type="gramStart"/>
      <w:r>
        <w:t>教态端庄</w:t>
      </w:r>
      <w:proofErr w:type="gramEnd"/>
      <w:r>
        <w:t>，精神饱满</w:t>
      </w:r>
    </w:p>
    <w:p w14:paraId="309603F9" w14:textId="77777777" w:rsidR="00E21990" w:rsidRDefault="00E21990" w:rsidP="00E21990">
      <w:pPr>
        <w:ind w:firstLineChars="200" w:firstLine="560"/>
      </w:pPr>
      <w:r>
        <w:rPr>
          <w:rFonts w:hint="eastAsia"/>
        </w:rPr>
        <w:t>备课充分，讲课熟练，认真负责</w:t>
      </w:r>
    </w:p>
    <w:p w14:paraId="0623225B" w14:textId="77777777" w:rsidR="00E21990" w:rsidRDefault="00E21990" w:rsidP="00E21990">
      <w:pPr>
        <w:ind w:firstLineChars="200" w:firstLine="560"/>
      </w:pPr>
      <w:r>
        <w:rPr>
          <w:rFonts w:hint="eastAsia"/>
        </w:rPr>
        <w:t>二、教学内容</w:t>
      </w:r>
    </w:p>
    <w:p w14:paraId="0CE9A7B2" w14:textId="77777777" w:rsidR="00E21990" w:rsidRDefault="00E21990" w:rsidP="00E21990">
      <w:pPr>
        <w:ind w:firstLineChars="200" w:firstLine="560"/>
      </w:pPr>
      <w:r>
        <w:rPr>
          <w:rFonts w:hint="eastAsia"/>
        </w:rPr>
        <w:t>选材适当，紧扣大纲，教案规范</w:t>
      </w:r>
    </w:p>
    <w:p w14:paraId="7AD318B3" w14:textId="77777777" w:rsidR="00E21990" w:rsidRDefault="00E21990" w:rsidP="00E21990">
      <w:pPr>
        <w:ind w:firstLineChars="200" w:firstLine="560"/>
      </w:pPr>
      <w:r>
        <w:rPr>
          <w:rFonts w:hint="eastAsia"/>
        </w:rPr>
        <w:t>联系实际，引入前沿，内容丰富</w:t>
      </w:r>
    </w:p>
    <w:p w14:paraId="094CFB47" w14:textId="77777777" w:rsidR="00E21990" w:rsidRDefault="00E21990" w:rsidP="00E21990">
      <w:pPr>
        <w:ind w:firstLineChars="200" w:firstLine="560"/>
      </w:pPr>
      <w:r>
        <w:rPr>
          <w:rFonts w:hint="eastAsia"/>
        </w:rPr>
        <w:t>三、教学方法</w:t>
      </w:r>
      <w:r>
        <w:t xml:space="preserve"> </w:t>
      </w:r>
    </w:p>
    <w:p w14:paraId="1066BE6D" w14:textId="4C1629C3" w:rsidR="00E21990" w:rsidRDefault="00E21990" w:rsidP="00E21990">
      <w:pPr>
        <w:ind w:firstLineChars="200" w:firstLine="560"/>
      </w:pPr>
      <w:r>
        <w:t>重点突出，深入浅出，鼓励思考</w:t>
      </w:r>
    </w:p>
    <w:p w14:paraId="50A427E0" w14:textId="77777777" w:rsidR="00E21990" w:rsidRDefault="00E21990" w:rsidP="00E21990">
      <w:pPr>
        <w:ind w:firstLineChars="200" w:firstLine="560"/>
      </w:pPr>
      <w:r>
        <w:rPr>
          <w:rFonts w:hint="eastAsia"/>
        </w:rPr>
        <w:t>方法多样，板书简明，手段得当</w:t>
      </w:r>
    </w:p>
    <w:p w14:paraId="449A92C4" w14:textId="77777777" w:rsidR="00E21990" w:rsidRDefault="00E21990" w:rsidP="00E21990">
      <w:pPr>
        <w:ind w:firstLineChars="200" w:firstLine="560"/>
      </w:pPr>
      <w:r>
        <w:rPr>
          <w:rFonts w:hint="eastAsia"/>
        </w:rPr>
        <w:t>四、教学能力</w:t>
      </w:r>
    </w:p>
    <w:p w14:paraId="78FD5399" w14:textId="77777777" w:rsidR="00E21990" w:rsidRDefault="00E21990" w:rsidP="00E21990">
      <w:pPr>
        <w:ind w:firstLineChars="200" w:firstLine="560"/>
      </w:pPr>
      <w:r>
        <w:rPr>
          <w:rFonts w:hint="eastAsia"/>
        </w:rPr>
        <w:t>发音标准，语言生动，条理清晰</w:t>
      </w:r>
    </w:p>
    <w:p w14:paraId="297D1217" w14:textId="77777777" w:rsidR="00E21990" w:rsidRDefault="00E21990" w:rsidP="00E21990">
      <w:pPr>
        <w:ind w:firstLineChars="200" w:firstLine="560"/>
      </w:pPr>
      <w:r>
        <w:rPr>
          <w:rFonts w:hint="eastAsia"/>
        </w:rPr>
        <w:t>设计合理，激发兴趣，启迪创新</w:t>
      </w:r>
    </w:p>
    <w:p w14:paraId="3E2BB96C" w14:textId="77777777" w:rsidR="00E21990" w:rsidRDefault="00E21990" w:rsidP="00E21990">
      <w:pPr>
        <w:ind w:firstLineChars="200" w:firstLine="560"/>
      </w:pPr>
      <w:r>
        <w:rPr>
          <w:rFonts w:hint="eastAsia"/>
        </w:rPr>
        <w:t>五、教学效果</w:t>
      </w:r>
    </w:p>
    <w:p w14:paraId="2E753F80" w14:textId="77777777" w:rsidR="00E21990" w:rsidRDefault="00E21990" w:rsidP="00E21990">
      <w:pPr>
        <w:ind w:firstLineChars="200" w:firstLine="560"/>
      </w:pPr>
      <w:r>
        <w:rPr>
          <w:rFonts w:hint="eastAsia"/>
        </w:rPr>
        <w:t>严格管理，秩序良好，思维活跃</w:t>
      </w:r>
    </w:p>
    <w:p w14:paraId="6311CE1D" w14:textId="77777777" w:rsidR="00E21990" w:rsidRDefault="00E21990" w:rsidP="00E21990">
      <w:pPr>
        <w:ind w:firstLineChars="200" w:firstLine="560"/>
      </w:pPr>
      <w:r>
        <w:rPr>
          <w:rFonts w:hint="eastAsia"/>
        </w:rPr>
        <w:t>正确引导，教学互动，达成目标</w:t>
      </w:r>
    </w:p>
    <w:p w14:paraId="3D1D2CB7" w14:textId="77777777" w:rsidR="00E21990" w:rsidRDefault="00E21990" w:rsidP="00E21990">
      <w:pPr>
        <w:ind w:firstLineChars="200" w:firstLine="560"/>
      </w:pPr>
      <w:r>
        <w:rPr>
          <w:rFonts w:hint="eastAsia"/>
        </w:rPr>
        <w:t>六、教学特色</w:t>
      </w:r>
    </w:p>
    <w:p w14:paraId="23493DD3" w14:textId="77777777" w:rsidR="00E21990" w:rsidRDefault="00E21990" w:rsidP="00E21990">
      <w:pPr>
        <w:ind w:firstLineChars="200" w:firstLine="560"/>
      </w:pPr>
      <w:proofErr w:type="gramStart"/>
      <w:r>
        <w:rPr>
          <w:rFonts w:hint="eastAsia"/>
        </w:rPr>
        <w:t>创设学境</w:t>
      </w:r>
      <w:proofErr w:type="gramEnd"/>
      <w:r>
        <w:rPr>
          <w:rFonts w:hint="eastAsia"/>
        </w:rPr>
        <w:t>，媒体应用，理念先进</w:t>
      </w:r>
    </w:p>
    <w:p w14:paraId="4BD59D38" w14:textId="77777777" w:rsidR="00E21990" w:rsidRDefault="00E21990" w:rsidP="00E21990">
      <w:pPr>
        <w:ind w:firstLineChars="200" w:firstLine="560"/>
      </w:pPr>
      <w:r>
        <w:rPr>
          <w:rFonts w:hint="eastAsia"/>
        </w:rPr>
        <w:t>学科交叉，前沿跟踪，兴趣激发</w:t>
      </w:r>
    </w:p>
    <w:p w14:paraId="5CFD57D1" w14:textId="77777777" w:rsidR="00E21990" w:rsidRDefault="00E21990" w:rsidP="00E21990">
      <w:pPr>
        <w:ind w:firstLineChars="200" w:firstLine="560"/>
      </w:pPr>
      <w:r>
        <w:rPr>
          <w:rFonts w:hint="eastAsia"/>
        </w:rPr>
        <w:t>七、教书育人</w:t>
      </w:r>
    </w:p>
    <w:p w14:paraId="7E1ECB08" w14:textId="77777777" w:rsidR="00E21990" w:rsidRDefault="00E21990" w:rsidP="00E21990">
      <w:pPr>
        <w:ind w:firstLineChars="200" w:firstLine="560"/>
      </w:pPr>
      <w:r>
        <w:rPr>
          <w:rFonts w:hint="eastAsia"/>
        </w:rPr>
        <w:t>寓理于教，知识引领，价值导向</w:t>
      </w:r>
    </w:p>
    <w:p w14:paraId="64A373FC" w14:textId="10E70BBC" w:rsidR="00E21990" w:rsidRDefault="00E21990" w:rsidP="00E21990">
      <w:pPr>
        <w:ind w:firstLineChars="200" w:firstLine="560"/>
      </w:pPr>
      <w:r>
        <w:rPr>
          <w:rFonts w:hint="eastAsia"/>
        </w:rPr>
        <w:lastRenderedPageBreak/>
        <w:t>言传身教</w:t>
      </w:r>
      <w:r>
        <w:t xml:space="preserve"> </w:t>
      </w:r>
      <w:r>
        <w:t>，师者风范，教学相长</w:t>
      </w:r>
    </w:p>
    <w:p w14:paraId="0AB9E778" w14:textId="3A7BD9CF" w:rsidR="00E21990" w:rsidRDefault="00E21990" w:rsidP="00E21990">
      <w:pPr>
        <w:ind w:firstLineChars="200" w:firstLine="562"/>
        <w:jc w:val="center"/>
        <w:rPr>
          <w:b/>
          <w:bCs/>
        </w:rPr>
      </w:pPr>
      <w:r w:rsidRPr="00E21990">
        <w:rPr>
          <w:rFonts w:hint="eastAsia"/>
          <w:b/>
          <w:bCs/>
        </w:rPr>
        <w:t>旅游学院课堂教学质量评价表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28"/>
        <w:gridCol w:w="3599"/>
        <w:gridCol w:w="844"/>
        <w:gridCol w:w="845"/>
        <w:gridCol w:w="844"/>
        <w:gridCol w:w="785"/>
      </w:tblGrid>
      <w:tr w:rsidR="00AD40E6" w14:paraId="7C0FC625" w14:textId="77777777" w:rsidTr="00834703">
        <w:trPr>
          <w:trHeight w:val="399"/>
        </w:trPr>
        <w:tc>
          <w:tcPr>
            <w:tcW w:w="1328" w:type="dxa"/>
            <w:vMerge w:val="restart"/>
            <w:vAlign w:val="center"/>
          </w:tcPr>
          <w:p w14:paraId="7143F693" w14:textId="0AA39541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评价指标</w:t>
            </w:r>
          </w:p>
        </w:tc>
        <w:tc>
          <w:tcPr>
            <w:tcW w:w="3599" w:type="dxa"/>
            <w:vMerge w:val="restart"/>
            <w:vAlign w:val="center"/>
          </w:tcPr>
          <w:p w14:paraId="57574E73" w14:textId="13EC7152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指标内涵</w:t>
            </w:r>
          </w:p>
        </w:tc>
        <w:tc>
          <w:tcPr>
            <w:tcW w:w="3318" w:type="dxa"/>
            <w:gridSpan w:val="4"/>
            <w:vAlign w:val="center"/>
          </w:tcPr>
          <w:p w14:paraId="27E44AA1" w14:textId="2DE94378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评价标准（权重）</w:t>
            </w:r>
          </w:p>
        </w:tc>
      </w:tr>
      <w:tr w:rsidR="00AD40E6" w14:paraId="57806146" w14:textId="77777777" w:rsidTr="00834703">
        <w:trPr>
          <w:trHeight w:val="824"/>
        </w:trPr>
        <w:tc>
          <w:tcPr>
            <w:tcW w:w="1328" w:type="dxa"/>
            <w:vMerge/>
            <w:vAlign w:val="center"/>
          </w:tcPr>
          <w:p w14:paraId="04317A79" w14:textId="77777777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99" w:type="dxa"/>
            <w:vMerge/>
            <w:vAlign w:val="center"/>
          </w:tcPr>
          <w:p w14:paraId="79341F56" w14:textId="77777777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0FAE338A" w14:textId="77777777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A</w:t>
            </w:r>
          </w:p>
          <w:p w14:paraId="5FA32CF6" w14:textId="3643A258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1</w:t>
            </w:r>
            <w:r w:rsidRPr="000E5EF7">
              <w:rPr>
                <w:rFonts w:ascii="宋体" w:hAnsi="宋体"/>
                <w:sz w:val="24"/>
                <w:szCs w:val="24"/>
              </w:rPr>
              <w:t>.0</w:t>
            </w:r>
          </w:p>
        </w:tc>
        <w:tc>
          <w:tcPr>
            <w:tcW w:w="845" w:type="dxa"/>
            <w:vAlign w:val="center"/>
          </w:tcPr>
          <w:p w14:paraId="77D48344" w14:textId="77777777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B</w:t>
            </w:r>
          </w:p>
          <w:p w14:paraId="1200C9FD" w14:textId="27B39A5B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0</w:t>
            </w:r>
            <w:r w:rsidRPr="000E5EF7">
              <w:rPr>
                <w:rFonts w:ascii="宋体" w:hAnsi="宋体"/>
                <w:sz w:val="24"/>
                <w:szCs w:val="24"/>
              </w:rPr>
              <w:t>.8</w:t>
            </w:r>
          </w:p>
        </w:tc>
        <w:tc>
          <w:tcPr>
            <w:tcW w:w="844" w:type="dxa"/>
            <w:vAlign w:val="center"/>
          </w:tcPr>
          <w:p w14:paraId="004B2A0C" w14:textId="77777777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C</w:t>
            </w:r>
          </w:p>
          <w:p w14:paraId="4351A29C" w14:textId="3B8EB434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0</w:t>
            </w:r>
            <w:r w:rsidRPr="000E5EF7">
              <w:rPr>
                <w:rFonts w:ascii="宋体" w:hAnsi="宋体"/>
                <w:sz w:val="24"/>
                <w:szCs w:val="24"/>
              </w:rPr>
              <w:t>.6</w:t>
            </w:r>
          </w:p>
        </w:tc>
        <w:tc>
          <w:tcPr>
            <w:tcW w:w="785" w:type="dxa"/>
            <w:vAlign w:val="center"/>
          </w:tcPr>
          <w:p w14:paraId="5A463A66" w14:textId="77777777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D</w:t>
            </w:r>
          </w:p>
          <w:p w14:paraId="2DD82140" w14:textId="13AA221C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0</w:t>
            </w:r>
            <w:r w:rsidRPr="000E5EF7">
              <w:rPr>
                <w:rFonts w:ascii="宋体" w:hAnsi="宋体"/>
                <w:sz w:val="24"/>
                <w:szCs w:val="24"/>
              </w:rPr>
              <w:t>.4</w:t>
            </w:r>
          </w:p>
        </w:tc>
      </w:tr>
      <w:tr w:rsidR="00E21990" w14:paraId="2A484EF6" w14:textId="77777777" w:rsidTr="00834703">
        <w:trPr>
          <w:trHeight w:val="798"/>
        </w:trPr>
        <w:tc>
          <w:tcPr>
            <w:tcW w:w="1328" w:type="dxa"/>
            <w:vAlign w:val="center"/>
          </w:tcPr>
          <w:p w14:paraId="298229C8" w14:textId="77777777" w:rsidR="00E21990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教学态度</w:t>
            </w:r>
          </w:p>
          <w:p w14:paraId="7320B024" w14:textId="29AC0CCB" w:rsidR="000E5EF7" w:rsidRPr="000E5EF7" w:rsidRDefault="000E5EF7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（1</w:t>
            </w:r>
            <w:r w:rsidRPr="000E5EF7">
              <w:rPr>
                <w:rFonts w:ascii="宋体" w:hAnsi="宋体"/>
                <w:sz w:val="24"/>
                <w:szCs w:val="24"/>
              </w:rPr>
              <w:t>0</w:t>
            </w:r>
            <w:r w:rsidRPr="000E5EF7">
              <w:rPr>
                <w:rFonts w:ascii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3599" w:type="dxa"/>
            <w:vAlign w:val="center"/>
          </w:tcPr>
          <w:p w14:paraId="7D617011" w14:textId="77777777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教风端正，</w:t>
            </w:r>
            <w:proofErr w:type="gramStart"/>
            <w:r w:rsidRPr="000E5EF7">
              <w:rPr>
                <w:rFonts w:ascii="宋体" w:hAnsi="宋体" w:hint="eastAsia"/>
                <w:sz w:val="24"/>
                <w:szCs w:val="24"/>
              </w:rPr>
              <w:t>教态端庄</w:t>
            </w:r>
            <w:proofErr w:type="gramEnd"/>
            <w:r w:rsidRPr="000E5EF7">
              <w:rPr>
                <w:rFonts w:ascii="宋体" w:hAnsi="宋体" w:hint="eastAsia"/>
                <w:sz w:val="24"/>
                <w:szCs w:val="24"/>
              </w:rPr>
              <w:t>，精神饱满</w:t>
            </w:r>
          </w:p>
          <w:p w14:paraId="48123CA1" w14:textId="1E1530D7" w:rsidR="00E21990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备课充分，讲课熟练，认真负责</w:t>
            </w:r>
          </w:p>
        </w:tc>
        <w:tc>
          <w:tcPr>
            <w:tcW w:w="844" w:type="dxa"/>
            <w:vAlign w:val="center"/>
          </w:tcPr>
          <w:p w14:paraId="7EACC786" w14:textId="77777777" w:rsidR="00E21990" w:rsidRPr="000E5EF7" w:rsidRDefault="00E21990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456F541E" w14:textId="77777777" w:rsidR="00E21990" w:rsidRPr="000E5EF7" w:rsidRDefault="00E21990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5AFAE73A" w14:textId="77777777" w:rsidR="00E21990" w:rsidRPr="000E5EF7" w:rsidRDefault="00E21990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66857E39" w14:textId="77777777" w:rsidR="00E21990" w:rsidRPr="000E5EF7" w:rsidRDefault="00E21990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21990" w14:paraId="37087148" w14:textId="77777777" w:rsidTr="00834703">
        <w:trPr>
          <w:trHeight w:val="798"/>
        </w:trPr>
        <w:tc>
          <w:tcPr>
            <w:tcW w:w="1328" w:type="dxa"/>
            <w:vAlign w:val="center"/>
          </w:tcPr>
          <w:p w14:paraId="330A0FAE" w14:textId="3F0AA72A" w:rsidR="00E21990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教学内容</w:t>
            </w:r>
            <w:r w:rsidR="000E5EF7" w:rsidRPr="000E5EF7">
              <w:rPr>
                <w:rFonts w:ascii="宋体" w:hAnsi="宋体" w:hint="eastAsia"/>
                <w:sz w:val="24"/>
                <w:szCs w:val="24"/>
              </w:rPr>
              <w:t>（</w:t>
            </w:r>
            <w:r w:rsidR="000E5EF7" w:rsidRPr="000E5EF7">
              <w:rPr>
                <w:rFonts w:ascii="宋体" w:hAnsi="宋体"/>
                <w:sz w:val="24"/>
                <w:szCs w:val="24"/>
              </w:rPr>
              <w:t>20分）</w:t>
            </w:r>
          </w:p>
        </w:tc>
        <w:tc>
          <w:tcPr>
            <w:tcW w:w="3599" w:type="dxa"/>
            <w:vAlign w:val="center"/>
          </w:tcPr>
          <w:p w14:paraId="2E2C8AD9" w14:textId="77777777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选材适当，紧扣大纲，教案规范</w:t>
            </w:r>
          </w:p>
          <w:p w14:paraId="240857A9" w14:textId="7DD76851" w:rsidR="00E21990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联系实际，引入前沿，内容丰富</w:t>
            </w:r>
          </w:p>
        </w:tc>
        <w:tc>
          <w:tcPr>
            <w:tcW w:w="844" w:type="dxa"/>
            <w:vAlign w:val="center"/>
          </w:tcPr>
          <w:p w14:paraId="6F17B2E0" w14:textId="77777777" w:rsidR="00E21990" w:rsidRPr="000E5EF7" w:rsidRDefault="00E21990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7B363C53" w14:textId="77777777" w:rsidR="00E21990" w:rsidRPr="000E5EF7" w:rsidRDefault="00E21990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6AB52D38" w14:textId="77777777" w:rsidR="00E21990" w:rsidRPr="000E5EF7" w:rsidRDefault="00E21990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43949AEE" w14:textId="77777777" w:rsidR="00E21990" w:rsidRPr="000E5EF7" w:rsidRDefault="00E21990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21990" w14:paraId="508962E0" w14:textId="77777777" w:rsidTr="00834703">
        <w:trPr>
          <w:trHeight w:val="811"/>
        </w:trPr>
        <w:tc>
          <w:tcPr>
            <w:tcW w:w="1328" w:type="dxa"/>
            <w:vAlign w:val="center"/>
          </w:tcPr>
          <w:p w14:paraId="59EEA24F" w14:textId="192D0584" w:rsidR="00E21990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教学方法</w:t>
            </w:r>
            <w:r w:rsidR="000E5EF7" w:rsidRPr="000E5EF7">
              <w:rPr>
                <w:rFonts w:ascii="宋体" w:hAnsi="宋体" w:hint="eastAsia"/>
                <w:sz w:val="24"/>
                <w:szCs w:val="24"/>
              </w:rPr>
              <w:t>（</w:t>
            </w:r>
            <w:r w:rsidR="000E5EF7" w:rsidRPr="000E5EF7">
              <w:rPr>
                <w:rFonts w:ascii="宋体" w:hAnsi="宋体"/>
                <w:sz w:val="24"/>
                <w:szCs w:val="24"/>
              </w:rPr>
              <w:t>10分）</w:t>
            </w:r>
          </w:p>
        </w:tc>
        <w:tc>
          <w:tcPr>
            <w:tcW w:w="3599" w:type="dxa"/>
            <w:vAlign w:val="center"/>
          </w:tcPr>
          <w:p w14:paraId="64FB2DCA" w14:textId="77777777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重点突出，深入浅出，鼓励思考</w:t>
            </w:r>
          </w:p>
          <w:p w14:paraId="32D591A8" w14:textId="1318844A" w:rsidR="00E21990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方法多样，板书简明，手段得当</w:t>
            </w:r>
          </w:p>
        </w:tc>
        <w:tc>
          <w:tcPr>
            <w:tcW w:w="844" w:type="dxa"/>
            <w:vAlign w:val="center"/>
          </w:tcPr>
          <w:p w14:paraId="4641B585" w14:textId="77777777" w:rsidR="00E21990" w:rsidRPr="000E5EF7" w:rsidRDefault="00E21990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61DD80D6" w14:textId="77777777" w:rsidR="00E21990" w:rsidRPr="000E5EF7" w:rsidRDefault="00E21990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09A48390" w14:textId="77777777" w:rsidR="00E21990" w:rsidRPr="000E5EF7" w:rsidRDefault="00E21990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0757DB6C" w14:textId="77777777" w:rsidR="00E21990" w:rsidRPr="000E5EF7" w:rsidRDefault="00E21990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21990" w14:paraId="40745674" w14:textId="77777777" w:rsidTr="00834703">
        <w:trPr>
          <w:trHeight w:val="798"/>
        </w:trPr>
        <w:tc>
          <w:tcPr>
            <w:tcW w:w="1328" w:type="dxa"/>
            <w:vAlign w:val="center"/>
          </w:tcPr>
          <w:p w14:paraId="41A2FE65" w14:textId="5E52C059" w:rsidR="00E21990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教学能力</w:t>
            </w:r>
            <w:r w:rsidR="000E5EF7" w:rsidRPr="000E5EF7">
              <w:rPr>
                <w:rFonts w:ascii="宋体" w:hAnsi="宋体" w:hint="eastAsia"/>
                <w:sz w:val="24"/>
                <w:szCs w:val="24"/>
              </w:rPr>
              <w:t>（</w:t>
            </w:r>
            <w:r w:rsidR="000E5EF7" w:rsidRPr="000E5EF7">
              <w:rPr>
                <w:rFonts w:ascii="宋体" w:hAnsi="宋体"/>
                <w:sz w:val="24"/>
                <w:szCs w:val="24"/>
              </w:rPr>
              <w:t>20分）</w:t>
            </w:r>
          </w:p>
        </w:tc>
        <w:tc>
          <w:tcPr>
            <w:tcW w:w="3599" w:type="dxa"/>
            <w:vAlign w:val="center"/>
          </w:tcPr>
          <w:p w14:paraId="41E98B43" w14:textId="77777777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发音标准，语言生动，条理清晰</w:t>
            </w:r>
          </w:p>
          <w:p w14:paraId="25064C6C" w14:textId="37906461" w:rsidR="00E21990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设计合理，激发兴趣，启迪创新</w:t>
            </w:r>
          </w:p>
        </w:tc>
        <w:tc>
          <w:tcPr>
            <w:tcW w:w="844" w:type="dxa"/>
            <w:vAlign w:val="center"/>
          </w:tcPr>
          <w:p w14:paraId="7DAE9C01" w14:textId="77777777" w:rsidR="00E21990" w:rsidRPr="000E5EF7" w:rsidRDefault="00E21990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2EA3CB39" w14:textId="77777777" w:rsidR="00E21990" w:rsidRPr="000E5EF7" w:rsidRDefault="00E21990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5CB82318" w14:textId="77777777" w:rsidR="00E21990" w:rsidRPr="000E5EF7" w:rsidRDefault="00E21990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1F27444F" w14:textId="77777777" w:rsidR="00E21990" w:rsidRPr="000E5EF7" w:rsidRDefault="00E21990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D40E6" w14:paraId="3471CE74" w14:textId="77777777" w:rsidTr="00834703">
        <w:trPr>
          <w:trHeight w:val="811"/>
        </w:trPr>
        <w:tc>
          <w:tcPr>
            <w:tcW w:w="1328" w:type="dxa"/>
            <w:vAlign w:val="center"/>
          </w:tcPr>
          <w:p w14:paraId="797247E0" w14:textId="76B1935B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教学效果</w:t>
            </w:r>
            <w:r w:rsidR="000E5EF7" w:rsidRPr="000E5EF7">
              <w:rPr>
                <w:rFonts w:ascii="宋体" w:hAnsi="宋体" w:hint="eastAsia"/>
                <w:sz w:val="24"/>
                <w:szCs w:val="24"/>
              </w:rPr>
              <w:t>（</w:t>
            </w:r>
            <w:r w:rsidR="000E5EF7" w:rsidRPr="000E5EF7">
              <w:rPr>
                <w:rFonts w:ascii="宋体" w:hAnsi="宋体"/>
                <w:sz w:val="24"/>
                <w:szCs w:val="24"/>
              </w:rPr>
              <w:t>20分）</w:t>
            </w:r>
          </w:p>
        </w:tc>
        <w:tc>
          <w:tcPr>
            <w:tcW w:w="3599" w:type="dxa"/>
            <w:vAlign w:val="center"/>
          </w:tcPr>
          <w:p w14:paraId="03BA2E72" w14:textId="77777777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严格管理，秩序良好，思维活跃</w:t>
            </w:r>
          </w:p>
          <w:p w14:paraId="303C5D54" w14:textId="18948C88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正确引导，教学互动，达成目标</w:t>
            </w:r>
          </w:p>
        </w:tc>
        <w:tc>
          <w:tcPr>
            <w:tcW w:w="844" w:type="dxa"/>
            <w:vAlign w:val="center"/>
          </w:tcPr>
          <w:p w14:paraId="16D52A39" w14:textId="77777777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0AC183DC" w14:textId="77777777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3CEC3669" w14:textId="77777777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4CF0296B" w14:textId="77777777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D40E6" w14:paraId="45BE2A65" w14:textId="77777777" w:rsidTr="00834703">
        <w:trPr>
          <w:trHeight w:val="798"/>
        </w:trPr>
        <w:tc>
          <w:tcPr>
            <w:tcW w:w="1328" w:type="dxa"/>
            <w:vAlign w:val="center"/>
          </w:tcPr>
          <w:p w14:paraId="1D0E0A86" w14:textId="62FB8F5C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教学特色</w:t>
            </w:r>
            <w:r w:rsidR="000E5EF7" w:rsidRPr="000E5EF7">
              <w:rPr>
                <w:rFonts w:ascii="宋体" w:hAnsi="宋体" w:hint="eastAsia"/>
                <w:sz w:val="24"/>
                <w:szCs w:val="24"/>
              </w:rPr>
              <w:t>（</w:t>
            </w:r>
            <w:r w:rsidR="000E5EF7" w:rsidRPr="000E5EF7">
              <w:rPr>
                <w:rFonts w:ascii="宋体" w:hAnsi="宋体"/>
                <w:sz w:val="24"/>
                <w:szCs w:val="24"/>
              </w:rPr>
              <w:t>10分）</w:t>
            </w:r>
          </w:p>
        </w:tc>
        <w:tc>
          <w:tcPr>
            <w:tcW w:w="3599" w:type="dxa"/>
            <w:vAlign w:val="center"/>
          </w:tcPr>
          <w:p w14:paraId="776B849C" w14:textId="77777777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0E5EF7">
              <w:rPr>
                <w:rFonts w:ascii="宋体" w:hAnsi="宋体" w:hint="eastAsia"/>
                <w:sz w:val="24"/>
                <w:szCs w:val="24"/>
              </w:rPr>
              <w:t>创设学境</w:t>
            </w:r>
            <w:proofErr w:type="gramEnd"/>
            <w:r w:rsidRPr="000E5EF7">
              <w:rPr>
                <w:rFonts w:ascii="宋体" w:hAnsi="宋体" w:hint="eastAsia"/>
                <w:sz w:val="24"/>
                <w:szCs w:val="24"/>
              </w:rPr>
              <w:t>，媒体应用，理念先进</w:t>
            </w:r>
          </w:p>
          <w:p w14:paraId="3EB66F7A" w14:textId="72CB4CC7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学科交叉，前沿跟踪，兴趣激发</w:t>
            </w:r>
          </w:p>
        </w:tc>
        <w:tc>
          <w:tcPr>
            <w:tcW w:w="844" w:type="dxa"/>
            <w:vAlign w:val="center"/>
          </w:tcPr>
          <w:p w14:paraId="77DF6905" w14:textId="77777777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50CCCC84" w14:textId="77777777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5BCECCC7" w14:textId="77777777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2792CC8E" w14:textId="77777777" w:rsidR="00AD40E6" w:rsidRPr="000E5EF7" w:rsidRDefault="00AD40E6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21990" w14:paraId="3C494EF2" w14:textId="77777777" w:rsidTr="00834703">
        <w:trPr>
          <w:trHeight w:val="798"/>
        </w:trPr>
        <w:tc>
          <w:tcPr>
            <w:tcW w:w="1328" w:type="dxa"/>
            <w:vAlign w:val="center"/>
          </w:tcPr>
          <w:p w14:paraId="4A256C1E" w14:textId="009903F4" w:rsidR="00E21990" w:rsidRPr="000E5EF7" w:rsidRDefault="000E5EF7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教书育人（</w:t>
            </w:r>
            <w:r w:rsidRPr="000E5EF7">
              <w:rPr>
                <w:rFonts w:ascii="宋体" w:hAnsi="宋体"/>
                <w:sz w:val="24"/>
                <w:szCs w:val="24"/>
              </w:rPr>
              <w:t>10分）</w:t>
            </w:r>
          </w:p>
        </w:tc>
        <w:tc>
          <w:tcPr>
            <w:tcW w:w="3599" w:type="dxa"/>
            <w:vAlign w:val="center"/>
          </w:tcPr>
          <w:p w14:paraId="43C088DE" w14:textId="77777777" w:rsidR="000E5EF7" w:rsidRPr="000E5EF7" w:rsidRDefault="000E5EF7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寓理于教，知识引领，价值导向</w:t>
            </w:r>
          </w:p>
          <w:p w14:paraId="18B19BC9" w14:textId="4C4F7C26" w:rsidR="00E21990" w:rsidRPr="000E5EF7" w:rsidRDefault="000E5EF7" w:rsidP="000E5EF7">
            <w:pPr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言传身教</w:t>
            </w:r>
            <w:r w:rsidRPr="000E5EF7">
              <w:rPr>
                <w:rFonts w:ascii="宋体" w:hAnsi="宋体"/>
                <w:sz w:val="24"/>
                <w:szCs w:val="24"/>
              </w:rPr>
              <w:t xml:space="preserve"> ，师者风范，教学相长</w:t>
            </w:r>
          </w:p>
        </w:tc>
        <w:tc>
          <w:tcPr>
            <w:tcW w:w="844" w:type="dxa"/>
            <w:vAlign w:val="center"/>
          </w:tcPr>
          <w:p w14:paraId="70B21C2C" w14:textId="77777777" w:rsidR="00E21990" w:rsidRPr="000E5EF7" w:rsidRDefault="00E21990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7BEFBFFD" w14:textId="77777777" w:rsidR="00E21990" w:rsidRPr="000E5EF7" w:rsidRDefault="00E21990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37A53E6D" w14:textId="77777777" w:rsidR="00E21990" w:rsidRPr="000E5EF7" w:rsidRDefault="00E21990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5958BCA1" w14:textId="77777777" w:rsidR="00E21990" w:rsidRPr="000E5EF7" w:rsidRDefault="00E21990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E5EF7" w14:paraId="1DA8CDDE" w14:textId="77777777" w:rsidTr="00834703">
        <w:trPr>
          <w:trHeight w:val="412"/>
        </w:trPr>
        <w:tc>
          <w:tcPr>
            <w:tcW w:w="4927" w:type="dxa"/>
            <w:gridSpan w:val="2"/>
            <w:vAlign w:val="center"/>
          </w:tcPr>
          <w:p w14:paraId="644953AC" w14:textId="360292A1" w:rsidR="000E5EF7" w:rsidRPr="000E5EF7" w:rsidRDefault="000E5EF7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5EF7">
              <w:rPr>
                <w:rFonts w:ascii="宋体" w:hAnsi="宋体" w:hint="eastAsia"/>
                <w:sz w:val="24"/>
                <w:szCs w:val="24"/>
              </w:rPr>
              <w:t>合计分数</w:t>
            </w:r>
          </w:p>
        </w:tc>
        <w:tc>
          <w:tcPr>
            <w:tcW w:w="3318" w:type="dxa"/>
            <w:gridSpan w:val="4"/>
            <w:vAlign w:val="center"/>
          </w:tcPr>
          <w:p w14:paraId="6E89204B" w14:textId="77777777" w:rsidR="000E5EF7" w:rsidRPr="000E5EF7" w:rsidRDefault="000E5EF7" w:rsidP="000E5E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10066E5" w14:textId="77777777" w:rsidR="000E5EF7" w:rsidRDefault="000E5EF7" w:rsidP="000E5EF7">
      <w:pPr>
        <w:ind w:firstLineChars="200" w:firstLine="560"/>
        <w:rPr>
          <w:rFonts w:ascii="宋体" w:hAnsi="宋体"/>
        </w:rPr>
      </w:pPr>
    </w:p>
    <w:p w14:paraId="06DE9FA8" w14:textId="1CF723C0" w:rsidR="00E21990" w:rsidRPr="00834703" w:rsidRDefault="000E5EF7" w:rsidP="000E5EF7">
      <w:pPr>
        <w:ind w:firstLineChars="200" w:firstLine="480"/>
        <w:rPr>
          <w:rFonts w:ascii="宋体" w:hAnsi="宋体"/>
          <w:sz w:val="24"/>
          <w:szCs w:val="24"/>
        </w:rPr>
      </w:pPr>
      <w:r w:rsidRPr="00834703">
        <w:rPr>
          <w:rFonts w:ascii="宋体" w:hAnsi="宋体" w:hint="eastAsia"/>
          <w:sz w:val="24"/>
          <w:szCs w:val="24"/>
        </w:rPr>
        <w:t>注：表中</w:t>
      </w:r>
      <w:r w:rsidRPr="00834703">
        <w:rPr>
          <w:rFonts w:ascii="宋体" w:hAnsi="宋体"/>
          <w:sz w:val="24"/>
          <w:szCs w:val="24"/>
        </w:rPr>
        <w:t>A</w:t>
      </w:r>
      <w:r w:rsidR="00DE0046">
        <w:rPr>
          <w:rFonts w:ascii="宋体" w:hAnsi="宋体"/>
          <w:sz w:val="24"/>
          <w:szCs w:val="24"/>
        </w:rPr>
        <w:t xml:space="preserve"> </w:t>
      </w:r>
      <w:r w:rsidRPr="00834703">
        <w:rPr>
          <w:rFonts w:ascii="宋体" w:hAnsi="宋体"/>
          <w:sz w:val="24"/>
          <w:szCs w:val="24"/>
        </w:rPr>
        <w:t>B</w:t>
      </w:r>
      <w:r w:rsidR="00DE0046">
        <w:rPr>
          <w:rFonts w:ascii="宋体" w:hAnsi="宋体"/>
          <w:sz w:val="24"/>
          <w:szCs w:val="24"/>
        </w:rPr>
        <w:t xml:space="preserve"> </w:t>
      </w:r>
      <w:r w:rsidRPr="00834703">
        <w:rPr>
          <w:rFonts w:ascii="宋体" w:hAnsi="宋体"/>
          <w:sz w:val="24"/>
          <w:szCs w:val="24"/>
        </w:rPr>
        <w:t>C</w:t>
      </w:r>
      <w:r w:rsidR="00DE0046">
        <w:rPr>
          <w:rFonts w:ascii="宋体" w:hAnsi="宋体"/>
          <w:sz w:val="24"/>
          <w:szCs w:val="24"/>
        </w:rPr>
        <w:t xml:space="preserve"> </w:t>
      </w:r>
      <w:r w:rsidRPr="00834703">
        <w:rPr>
          <w:rFonts w:ascii="宋体" w:hAnsi="宋体"/>
          <w:sz w:val="24"/>
          <w:szCs w:val="24"/>
        </w:rPr>
        <w:t>D 分别表示优、良、中、差，请在对应栏中写出分值，并计</w:t>
      </w:r>
      <w:r w:rsidRPr="00834703">
        <w:rPr>
          <w:rFonts w:ascii="宋体" w:hAnsi="宋体" w:hint="eastAsia"/>
          <w:sz w:val="24"/>
          <w:szCs w:val="24"/>
        </w:rPr>
        <w:t>算出总分，填写在</w:t>
      </w:r>
      <w:r w:rsidRPr="00834703">
        <w:rPr>
          <w:rFonts w:ascii="宋体" w:hAnsi="宋体"/>
          <w:sz w:val="24"/>
          <w:szCs w:val="24"/>
        </w:rPr>
        <w:t>合计分数栏中。</w:t>
      </w:r>
    </w:p>
    <w:sectPr w:rsidR="00E21990" w:rsidRPr="0083470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DD93" w14:textId="77777777" w:rsidR="008A0DD6" w:rsidRDefault="008A0DD6" w:rsidP="00203F18">
      <w:r>
        <w:separator/>
      </w:r>
    </w:p>
  </w:endnote>
  <w:endnote w:type="continuationSeparator" w:id="0">
    <w:p w14:paraId="7BA819CB" w14:textId="77777777" w:rsidR="008A0DD6" w:rsidRDefault="008A0DD6" w:rsidP="0020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9474453"/>
      <w:docPartObj>
        <w:docPartGallery w:val="Page Numbers (Bottom of Page)"/>
        <w:docPartUnique/>
      </w:docPartObj>
    </w:sdtPr>
    <w:sdtEndPr/>
    <w:sdtContent>
      <w:p w14:paraId="5DA895E0" w14:textId="0D1D1E85" w:rsidR="00EC48E1" w:rsidRDefault="00EC48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FB6BBC5" w14:textId="77777777" w:rsidR="00EC48E1" w:rsidRDefault="00EC48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8B182" w14:textId="77777777" w:rsidR="008A0DD6" w:rsidRDefault="008A0DD6" w:rsidP="00203F18">
      <w:r>
        <w:separator/>
      </w:r>
    </w:p>
  </w:footnote>
  <w:footnote w:type="continuationSeparator" w:id="0">
    <w:p w14:paraId="2F690B70" w14:textId="77777777" w:rsidR="008A0DD6" w:rsidRDefault="008A0DD6" w:rsidP="0020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27D53"/>
    <w:multiLevelType w:val="hybridMultilevel"/>
    <w:tmpl w:val="94CE3710"/>
    <w:lvl w:ilvl="0" w:tplc="259A058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94"/>
    <w:rsid w:val="000521E1"/>
    <w:rsid w:val="0009598A"/>
    <w:rsid w:val="000D6C9C"/>
    <w:rsid w:val="000E5EF7"/>
    <w:rsid w:val="00203F18"/>
    <w:rsid w:val="00233758"/>
    <w:rsid w:val="00237688"/>
    <w:rsid w:val="0037740A"/>
    <w:rsid w:val="003F2A8E"/>
    <w:rsid w:val="00485518"/>
    <w:rsid w:val="0055173C"/>
    <w:rsid w:val="005C5FC5"/>
    <w:rsid w:val="005F037E"/>
    <w:rsid w:val="00834703"/>
    <w:rsid w:val="00881D0B"/>
    <w:rsid w:val="008A0DD6"/>
    <w:rsid w:val="009315F0"/>
    <w:rsid w:val="00AD40E6"/>
    <w:rsid w:val="00B912B5"/>
    <w:rsid w:val="00DE0046"/>
    <w:rsid w:val="00E21990"/>
    <w:rsid w:val="00EC48E1"/>
    <w:rsid w:val="00F8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344E1"/>
  <w15:chartTrackingRefBased/>
  <w15:docId w15:val="{EFC2F66B-C407-445B-95A3-F4BDCBA2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F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F18"/>
    <w:rPr>
      <w:sz w:val="18"/>
      <w:szCs w:val="18"/>
    </w:rPr>
  </w:style>
  <w:style w:type="paragraph" w:styleId="a7">
    <w:name w:val="List Paragraph"/>
    <w:basedOn w:val="a"/>
    <w:uiPriority w:val="34"/>
    <w:qFormat/>
    <w:rsid w:val="00E21990"/>
    <w:pPr>
      <w:ind w:firstLineChars="200" w:firstLine="420"/>
    </w:pPr>
  </w:style>
  <w:style w:type="table" w:styleId="a8">
    <w:name w:val="Table Grid"/>
    <w:basedOn w:val="a1"/>
    <w:uiPriority w:val="39"/>
    <w:rsid w:val="00E2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EC48E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EC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a89270</dc:creator>
  <cp:keywords/>
  <dc:description/>
  <cp:lastModifiedBy>a89270</cp:lastModifiedBy>
  <cp:revision>12</cp:revision>
  <cp:lastPrinted>2021-12-20T00:22:00Z</cp:lastPrinted>
  <dcterms:created xsi:type="dcterms:W3CDTF">2021-12-17T03:12:00Z</dcterms:created>
  <dcterms:modified xsi:type="dcterms:W3CDTF">2021-12-22T06:47:00Z</dcterms:modified>
</cp:coreProperties>
</file>